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9E" w:rsidRDefault="00CD57C1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21 декабря 2020 года № ҚР ДСМ-308/2020</w:t>
      </w:r>
      <w:r>
        <w:rPr>
          <w:rStyle w:val="s1"/>
        </w:rPr>
        <w:br/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AD399E" w:rsidRDefault="00CD57C1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23.04.2023 г.)</w:t>
      </w:r>
    </w:p>
    <w:p w:rsidR="00AD399E" w:rsidRDefault="00CD57C1">
      <w:pPr>
        <w:pStyle w:val="pc"/>
      </w:pPr>
      <w:r>
        <w:t> </w:t>
      </w:r>
    </w:p>
    <w:p w:rsidR="00AD399E" w:rsidRDefault="00CD57C1">
      <w:pPr>
        <w:pStyle w:val="pj"/>
      </w:pPr>
      <w:r>
        <w:rPr>
          <w:rStyle w:val="s0"/>
        </w:rPr>
        <w:t xml:space="preserve">В соответствии с </w:t>
      </w:r>
      <w:hyperlink r:id="rId7" w:anchor="sub_id=2120200" w:history="1">
        <w:r>
          <w:rPr>
            <w:rStyle w:val="a4"/>
          </w:rPr>
          <w:t>пунктом 2 статьи 212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и </w:t>
      </w:r>
      <w:hyperlink r:id="rId8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AD399E" w:rsidRDefault="00CD57C1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AD399E" w:rsidRDefault="00CD57C1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10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AD399E" w:rsidRDefault="00CD57C1">
      <w:pPr>
        <w:pStyle w:val="pj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D399E" w:rsidRDefault="00CD57C1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AD399E" w:rsidRDefault="00CD57C1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Казахстан;</w:t>
      </w:r>
    </w:p>
    <w:p w:rsidR="00AD399E" w:rsidRDefault="00CD57C1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D399E" w:rsidRDefault="00CD57C1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D399E" w:rsidRDefault="00CD57C1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D39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AD399E" w:rsidRDefault="00CD57C1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AD399E" w:rsidRDefault="00CD57C1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"/>
      </w:pPr>
      <w:r>
        <w:rPr>
          <w:rStyle w:val="s0"/>
        </w:rPr>
        <w:t>«СОГЛАСОВАН»</w:t>
      </w:r>
    </w:p>
    <w:p w:rsidR="00AD399E" w:rsidRDefault="00CD57C1">
      <w:pPr>
        <w:pStyle w:val="p"/>
      </w:pPr>
      <w:r>
        <w:rPr>
          <w:rStyle w:val="s0"/>
        </w:rPr>
        <w:t>Министерство цифрового</w:t>
      </w:r>
    </w:p>
    <w:p w:rsidR="00AD399E" w:rsidRDefault="00CD57C1">
      <w:pPr>
        <w:pStyle w:val="p"/>
      </w:pPr>
      <w:r>
        <w:rPr>
          <w:rStyle w:val="s0"/>
        </w:rPr>
        <w:t>развития, инноваций и аэрокосмической</w:t>
      </w:r>
    </w:p>
    <w:p w:rsidR="00AD399E" w:rsidRDefault="00CD57C1">
      <w:pPr>
        <w:pStyle w:val="p"/>
      </w:pPr>
      <w:r>
        <w:rPr>
          <w:rStyle w:val="s0"/>
        </w:rPr>
        <w:t>промышленности Республики Казахстан</w:t>
      </w:r>
    </w:p>
    <w:p w:rsidR="00AD399E" w:rsidRDefault="00CD57C1">
      <w:pPr>
        <w:pStyle w:val="p"/>
      </w:pPr>
      <w:r>
        <w:rPr>
          <w:rStyle w:val="s0"/>
        </w:rPr>
        <w:t> </w:t>
      </w:r>
    </w:p>
    <w:p w:rsidR="00AD399E" w:rsidRDefault="00CD57C1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AD399E" w:rsidRDefault="00CD57C1">
      <w:pPr>
        <w:pStyle w:val="pr"/>
      </w:pPr>
      <w:r>
        <w:rPr>
          <w:rStyle w:val="s0"/>
        </w:rPr>
        <w:t>Министр здравоохранения</w:t>
      </w:r>
    </w:p>
    <w:p w:rsidR="00AD399E" w:rsidRDefault="00CD57C1">
      <w:pPr>
        <w:pStyle w:val="pr"/>
      </w:pPr>
      <w:r>
        <w:rPr>
          <w:rStyle w:val="s0"/>
        </w:rPr>
        <w:t>Республики Казахстан</w:t>
      </w:r>
    </w:p>
    <w:p w:rsidR="00AD399E" w:rsidRDefault="00CD57C1">
      <w:pPr>
        <w:pStyle w:val="pr"/>
      </w:pPr>
      <w:r>
        <w:rPr>
          <w:rStyle w:val="s0"/>
        </w:rPr>
        <w:t>от 21 декабря 2020 года</w:t>
      </w:r>
    </w:p>
    <w:p w:rsidR="00AD399E" w:rsidRDefault="00CD57C1">
      <w:pPr>
        <w:pStyle w:val="pr"/>
      </w:pPr>
      <w:r>
        <w:rPr>
          <w:rStyle w:val="s0"/>
        </w:rPr>
        <w:t>№ ҚР ДСМ-308/2020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t> </w:t>
      </w:r>
    </w:p>
    <w:p w:rsidR="00AD399E" w:rsidRDefault="00CD57C1">
      <w:pPr>
        <w:pStyle w:val="pc"/>
      </w:pPr>
      <w:r>
        <w:rPr>
          <w:rStyle w:val="s1"/>
        </w:rPr>
        <w:t>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AD399E" w:rsidRDefault="00CD57C1">
      <w:pPr>
        <w:pStyle w:val="pc"/>
      </w:pPr>
      <w:r>
        <w:rPr>
          <w:rStyle w:val="s1"/>
        </w:rPr>
        <w:t> 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Глава 1. Общие положения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i"/>
      </w:pPr>
      <w:r>
        <w:rPr>
          <w:rStyle w:val="s3"/>
        </w:rPr>
        <w:t xml:space="preserve">Пункт 1 изложен в редакции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12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j"/>
      </w:pPr>
      <w:r>
        <w:rPr>
          <w:rStyle w:val="s0"/>
        </w:rPr>
        <w:t xml:space="preserve">1. Настоящие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– Правила) разработаны в соответствии с </w:t>
      </w:r>
      <w:hyperlink r:id="rId13" w:anchor="sub_id=2120200" w:history="1">
        <w:r>
          <w:rPr>
            <w:rStyle w:val="a4"/>
          </w:rPr>
          <w:t>пунктом 2 статьи 212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(далее – Кодекс) и </w:t>
      </w:r>
      <w:hyperlink r:id="rId14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p w:rsidR="00AD399E" w:rsidRDefault="00CD57C1">
      <w:pPr>
        <w:pStyle w:val="pj"/>
      </w:pPr>
      <w:r>
        <w:rPr>
          <w:rStyle w:val="s0"/>
        </w:rPr>
        <w:t>2. Регистрация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«электронного правительства» (далее - Портал).</w:t>
      </w:r>
    </w:p>
    <w:p w:rsidR="00AD399E" w:rsidRDefault="00CD57C1">
      <w:pPr>
        <w:pStyle w:val="pji"/>
      </w:pPr>
      <w:r>
        <w:rPr>
          <w:rStyle w:val="s3"/>
        </w:rPr>
        <w:t xml:space="preserve">Пункт 3 изложен в редакции </w:t>
      </w:r>
      <w:hyperlink r:id="rId15" w:anchor="sub_id=9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6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" w:anchor="sub_id=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18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j"/>
      </w:pPr>
      <w:r>
        <w:rPr>
          <w:rStyle w:val="s0"/>
        </w:rPr>
        <w:t>3. В настоящих Правилах использованы следующие понятия:</w:t>
      </w:r>
    </w:p>
    <w:p w:rsidR="00AD399E" w:rsidRDefault="00CD57C1">
      <w:pPr>
        <w:pStyle w:val="pj"/>
      </w:pPr>
      <w:r>
        <w:rPr>
          <w:rStyle w:val="s0"/>
        </w:rPr>
        <w:t>1)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«Регистр прикрепленного населения» (далее – РПН);</w:t>
      </w:r>
    </w:p>
    <w:p w:rsidR="00AD399E" w:rsidRDefault="00CD57C1">
      <w:pPr>
        <w:pStyle w:val="pj"/>
      </w:pPr>
      <w:r>
        <w:rPr>
          <w:rStyle w:val="s0"/>
        </w:rPr>
        <w:t>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AD399E" w:rsidRDefault="00CD57C1">
      <w:pPr>
        <w:pStyle w:val="pj"/>
      </w:pPr>
      <w:r>
        <w:rPr>
          <w:rStyle w:val="s0"/>
        </w:rPr>
        <w:t>3) посмертный донор –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p w:rsidR="00AD399E" w:rsidRDefault="00CD57C1">
      <w:pPr>
        <w:pStyle w:val="pj"/>
      </w:pPr>
      <w:r>
        <w:rPr>
          <w:rStyle w:val="s0"/>
        </w:rPr>
        <w:t>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AD399E" w:rsidRDefault="00CD57C1">
      <w:pPr>
        <w:pStyle w:val="pj"/>
      </w:pPr>
      <w:r>
        <w:rPr>
          <w:rStyle w:val="s0"/>
        </w:rPr>
        <w:t>5)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p w:rsidR="00AD399E" w:rsidRDefault="00CD57C1">
      <w:pPr>
        <w:pStyle w:val="pj"/>
      </w:pPr>
      <w:r>
        <w:rPr>
          <w:rStyle w:val="s0"/>
        </w:rPr>
        <w:t>6)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p w:rsidR="00AD399E" w:rsidRDefault="00CD57C1">
      <w:pPr>
        <w:pStyle w:val="pj"/>
      </w:pPr>
      <w:r>
        <w:rPr>
          <w:rStyle w:val="s0"/>
        </w:rPr>
        <w:t>7)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p w:rsidR="00AD399E" w:rsidRDefault="00CD57C1">
      <w:pPr>
        <w:pStyle w:val="pj"/>
      </w:pPr>
      <w:r>
        <w:rPr>
          <w:rStyle w:val="s0"/>
        </w:rPr>
        <w:t>8)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p w:rsidR="00AD399E" w:rsidRDefault="00CD57C1">
      <w:pPr>
        <w:pStyle w:val="pj"/>
      </w:pPr>
      <w:r>
        <w:rPr>
          <w:rStyle w:val="s0"/>
        </w:rPr>
        <w:t>9)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p w:rsidR="00AD399E" w:rsidRDefault="00CD57C1">
      <w:pPr>
        <w:pStyle w:val="pj"/>
      </w:pPr>
      <w:r>
        <w:rPr>
          <w:rStyle w:val="s0"/>
        </w:rPr>
        <w:t>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AD399E" w:rsidRDefault="00CD57C1">
      <w:pPr>
        <w:pStyle w:val="pj"/>
      </w:pPr>
      <w:r>
        <w:rPr>
          <w:rStyle w:val="s0"/>
        </w:rPr>
        <w:t>11) сервис цифровых документов – объект информационно-коммуникационной инфраструктуры «электронного правительства»,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p w:rsidR="00AD399E" w:rsidRDefault="00CD57C1">
      <w:pPr>
        <w:pStyle w:val="pj"/>
      </w:pPr>
      <w:r>
        <w:rPr>
          <w:rStyle w:val="s0"/>
        </w:rPr>
        <w:t>Документы в сервисе цифровых документов, используемые и представляемые государственным органам, физическим и юридическим лицам, равнозначны документам на бумажном носителе.</w:t>
      </w:r>
    </w:p>
    <w:p w:rsidR="00AD399E" w:rsidRDefault="00CD57C1">
      <w:pPr>
        <w:pStyle w:val="pj"/>
      </w:pPr>
      <w:r>
        <w:rPr>
          <w:rStyle w:val="s0"/>
        </w:rPr>
        <w:t xml:space="preserve">4. Сбор, обработка и защита персональных данных осуществляется в соответствии с </w:t>
      </w:r>
      <w:hyperlink r:id="rId19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и </w:t>
      </w:r>
      <w:hyperlink r:id="rId20" w:anchor="sub_id=230000" w:history="1">
        <w:r>
          <w:rPr>
            <w:rStyle w:val="a4"/>
          </w:rPr>
          <w:t>статьями 23</w:t>
        </w:r>
      </w:hyperlink>
      <w:r>
        <w:rPr>
          <w:rStyle w:val="s0"/>
        </w:rPr>
        <w:t xml:space="preserve"> и </w:t>
      </w:r>
      <w:hyperlink r:id="rId21" w:anchor="sub_id=290000" w:history="1">
        <w:r>
          <w:rPr>
            <w:rStyle w:val="a4"/>
          </w:rPr>
          <w:t>29</w:t>
        </w:r>
      </w:hyperlink>
      <w:r>
        <w:rPr>
          <w:rStyle w:val="s0"/>
        </w:rPr>
        <w:t xml:space="preserve"> Закона Республики Казахстан от 21 мая 2013 года «О персональных данных и их защите».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5. Государственная услуга «Регистрация прижизненного отказа или согласия на посмертное донорство органов (части органа) и (или) тканей (части ткани) в целях трансплантации» (далее - государственная услуга) оказывается в ПМСП или на веб-портале «электронного правительства» (далее - услугодатель).</w:t>
      </w:r>
    </w:p>
    <w:p w:rsidR="00AD399E" w:rsidRDefault="00CD57C1">
      <w:pPr>
        <w:pStyle w:val="pj"/>
      </w:pPr>
      <w:r>
        <w:rPr>
          <w:rStyle w:val="s0"/>
        </w:rPr>
        <w:t xml:space="preserve">Услугополучатель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</w:t>
      </w:r>
      <w:hyperlink w:anchor="sub1" w:history="1">
        <w:r>
          <w:rPr>
            <w:rStyle w:val="a4"/>
          </w:rPr>
          <w:t>приложениям 1, 2</w:t>
        </w:r>
      </w:hyperlink>
      <w:r>
        <w:rPr>
          <w:rStyle w:val="s0"/>
        </w:rPr>
        <w:t xml:space="preserve"> к настоящим Правилам.</w:t>
      </w:r>
    </w:p>
    <w:p w:rsidR="00AD399E" w:rsidRDefault="00CD57C1">
      <w:pPr>
        <w:pStyle w:val="pji"/>
      </w:pPr>
      <w:r>
        <w:rPr>
          <w:rStyle w:val="s3"/>
        </w:rPr>
        <w:t xml:space="preserve">Пункт 6 изложен в редакции </w:t>
      </w:r>
      <w:hyperlink r:id="rId22" w:anchor="sub_id=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23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j"/>
      </w:pPr>
      <w:r>
        <w:rPr>
          <w:rStyle w:val="s0"/>
        </w:rPr>
        <w:t xml:space="preserve">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«Регистрация прижизненного отказа или согласия на посмертное донорство органов (части органа) и (или) тканей (части ткани) в целях трансплантации»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AD399E" w:rsidRDefault="00CD57C1">
      <w:pPr>
        <w:pStyle w:val="pj"/>
      </w:pPr>
      <w:r>
        <w:rPr>
          <w:rStyle w:val="s0"/>
        </w:rPr>
        <w:t>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p w:rsidR="00AD399E" w:rsidRDefault="00CD57C1">
      <w:pPr>
        <w:pStyle w:val="pj"/>
      </w:pPr>
      <w:r>
        <w:rPr>
          <w:rStyle w:val="s0"/>
        </w:rPr>
        <w:t>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p w:rsidR="00AD399E" w:rsidRDefault="00CD57C1">
      <w:pPr>
        <w:pStyle w:val="pj"/>
      </w:pPr>
      <w:r>
        <w:rPr>
          <w:rStyle w:val="s0"/>
        </w:rPr>
        <w:t>1) индивидуальный идентификационный номер (далее - ИИН) услугополучателя;</w:t>
      </w:r>
    </w:p>
    <w:p w:rsidR="00AD399E" w:rsidRDefault="00CD57C1">
      <w:pPr>
        <w:pStyle w:val="pj"/>
      </w:pPr>
      <w:r>
        <w:rPr>
          <w:rStyle w:val="s0"/>
        </w:rPr>
        <w:t>2) электронную копию заявления (сканированный документ).</w:t>
      </w:r>
    </w:p>
    <w:p w:rsidR="00AD399E" w:rsidRDefault="00CD57C1">
      <w:pPr>
        <w:pStyle w:val="pj"/>
      </w:pPr>
      <w:r>
        <w:rPr>
          <w:rStyle w:val="s0"/>
        </w:rPr>
        <w:t>9. В Регистре регистрируются следующие заявления от услугополучателя:</w:t>
      </w:r>
    </w:p>
    <w:p w:rsidR="00AD399E" w:rsidRDefault="00CD57C1">
      <w:pPr>
        <w:pStyle w:val="pj"/>
      </w:pPr>
      <w:r>
        <w:rPr>
          <w:rStyle w:val="s0"/>
        </w:rPr>
        <w:t>1) о прижизненном отказе на посмертное донорство органов (части органа) и (или) тканей (части ткани) в целях трансплантации;</w:t>
      </w:r>
    </w:p>
    <w:p w:rsidR="00AD399E" w:rsidRDefault="00CD57C1">
      <w:pPr>
        <w:pStyle w:val="pj"/>
      </w:pPr>
      <w:r>
        <w:rPr>
          <w:rStyle w:val="s0"/>
        </w:rPr>
        <w:t>2) о прижизненном согласии на посмертное донорство органов (части органа) и (или) тканей (части ткани) в целях трансплантации.</w:t>
      </w:r>
    </w:p>
    <w:p w:rsidR="00AD399E" w:rsidRDefault="00CD57C1">
      <w:pPr>
        <w:pStyle w:val="pji"/>
      </w:pPr>
      <w:r>
        <w:rPr>
          <w:rStyle w:val="s3"/>
        </w:rPr>
        <w:t xml:space="preserve">Пункт 10 изложен в редакции </w:t>
      </w:r>
      <w:hyperlink r:id="rId24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25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j"/>
      </w:pPr>
      <w:r>
        <w:rPr>
          <w:rStyle w:val="s0"/>
        </w:rPr>
        <w:t xml:space="preserve">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</w:t>
      </w:r>
      <w:hyperlink w:anchor="sub1" w:history="1">
        <w:r>
          <w:rPr>
            <w:rStyle w:val="a4"/>
          </w:rPr>
          <w:t>приложениям 1</w:t>
        </w:r>
      </w:hyperlink>
      <w:r>
        <w:rPr>
          <w:rStyle w:val="s0"/>
        </w:rPr>
        <w:t xml:space="preserve">, </w:t>
      </w:r>
      <w:hyperlink w:anchor="sub2" w:history="1">
        <w:r>
          <w:rPr>
            <w:rStyle w:val="a4"/>
          </w:rPr>
          <w:t>2</w:t>
        </w:r>
      </w:hyperlink>
      <w:r>
        <w:rPr>
          <w:rStyle w:val="s0"/>
        </w:rPr>
        <w:t xml:space="preserve"> к настоящим Правилам.</w:t>
      </w:r>
    </w:p>
    <w:p w:rsidR="00AD399E" w:rsidRDefault="00CD57C1">
      <w:pPr>
        <w:pStyle w:val="pj"/>
      </w:pPr>
      <w:r>
        <w:rPr>
          <w:rStyle w:val="s0"/>
        </w:rPr>
        <w:t>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p w:rsidR="00AD399E" w:rsidRDefault="00CD57C1">
      <w:pPr>
        <w:pStyle w:val="pji"/>
      </w:pPr>
      <w:r>
        <w:rPr>
          <w:rStyle w:val="s3"/>
        </w:rPr>
        <w:t xml:space="preserve">Пункт 12 изложен в редакции </w:t>
      </w:r>
      <w:hyperlink r:id="rId26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7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j"/>
      </w:pPr>
      <w:r>
        <w:rPr>
          <w:rStyle w:val="s0"/>
        </w:rPr>
        <w:t>12. При подаче заявления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«электронного правительства.</w:t>
      </w:r>
    </w:p>
    <w:p w:rsidR="00AD399E" w:rsidRDefault="00CD57C1">
      <w:pPr>
        <w:pStyle w:val="pj"/>
      </w:pPr>
      <w:r>
        <w:rPr>
          <w:rStyle w:val="s0"/>
        </w:rPr>
        <w:t>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«Личный кабинет» в форме электронного документа.</w:t>
      </w:r>
    </w:p>
    <w:p w:rsidR="00AD399E" w:rsidRDefault="00CD57C1">
      <w:pPr>
        <w:pStyle w:val="pji"/>
      </w:pPr>
      <w:r>
        <w:rPr>
          <w:rStyle w:val="s3"/>
        </w:rPr>
        <w:t xml:space="preserve">Пункт 14 изложен в редакции </w:t>
      </w:r>
      <w:hyperlink r:id="rId28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29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j"/>
      </w:pPr>
      <w:r>
        <w:rPr>
          <w:rStyle w:val="s0"/>
        </w:rPr>
        <w:t xml:space="preserve">14.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hyperlink r:id="rId30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0"/>
        </w:rPr>
        <w:t xml:space="preserve"> Закона.</w:t>
      </w:r>
    </w:p>
    <w:p w:rsidR="00AD399E" w:rsidRDefault="00CD57C1">
      <w:pPr>
        <w:pStyle w:val="pj"/>
      </w:pPr>
      <w:r>
        <w:rPr>
          <w:rStyle w:val="s0"/>
        </w:rPr>
        <w:t>Уполномоченный орган, в течение трех рабочих дней с даты внесения изменения и (или) дополнения в настоящие Правила, актуализирует их и направляет информацию в ПМСП, оператору информационно-коммуникационной инфраструктуры «электронного правительства» и в Единый контакт-центр.</w:t>
      </w:r>
    </w:p>
    <w:p w:rsidR="00AD399E" w:rsidRDefault="00CD57C1">
      <w:pPr>
        <w:pStyle w:val="pj"/>
      </w:pPr>
      <w:r>
        <w:rPr>
          <w:rStyle w:val="s0"/>
        </w:rPr>
        <w:t>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- организация по информационной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p w:rsidR="00AD399E" w:rsidRDefault="00CD57C1">
      <w:pPr>
        <w:pStyle w:val="pj"/>
      </w:pPr>
      <w:r>
        <w:rPr>
          <w:rStyle w:val="s0"/>
        </w:rPr>
        <w:t xml:space="preserve">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уполномоченным органом в соответствии c </w:t>
      </w:r>
      <w:hyperlink r:id="rId31" w:anchor="sub_id=2090800" w:history="1">
        <w:r>
          <w:rPr>
            <w:rStyle w:val="a4"/>
          </w:rPr>
          <w:t>пунктом 8 статьи 209</w:t>
        </w:r>
      </w:hyperlink>
      <w:r>
        <w:rPr>
          <w:rStyle w:val="s0"/>
        </w:rPr>
        <w:t xml:space="preserve"> Кодекса;</w:t>
      </w:r>
    </w:p>
    <w:p w:rsidR="00AD399E" w:rsidRDefault="00CD57C1">
      <w:pPr>
        <w:pStyle w:val="pj"/>
      </w:pPr>
      <w:r>
        <w:rPr>
          <w:rStyle w:val="s0"/>
        </w:rPr>
        <w:t>2) филиалы организации по информационной услуге, предоставляют доступ в регистр ответственным сотрудникам ПМСП как «Администратор регистра граждан, выразивших право на посмертное донорство органов (части органа) и (или) тканей (части ткани)».</w:t>
      </w:r>
    </w:p>
    <w:p w:rsidR="00AD399E" w:rsidRDefault="00CD57C1">
      <w:pPr>
        <w:pStyle w:val="pj"/>
      </w:pPr>
      <w:r>
        <w:rPr>
          <w:rStyle w:val="s0"/>
        </w:rPr>
        <w:t>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p w:rsidR="00AD399E" w:rsidRDefault="00CD57C1">
      <w:pPr>
        <w:pStyle w:val="pj"/>
      </w:pPr>
      <w:r>
        <w:rPr>
          <w:rStyle w:val="s0"/>
        </w:rPr>
        <w:t>17. Координационный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p w:rsidR="00AD399E" w:rsidRDefault="00CD57C1">
      <w:pPr>
        <w:pStyle w:val="pj"/>
      </w:pPr>
      <w:r>
        <w:rPr>
          <w:rStyle w:val="s0"/>
        </w:rPr>
        <w:t>18.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этом.</w:t>
      </w:r>
    </w:p>
    <w:p w:rsidR="00AD399E" w:rsidRDefault="00CD57C1">
      <w:pPr>
        <w:pStyle w:val="pj"/>
      </w:pPr>
      <w:r>
        <w:rPr>
          <w:rStyle w:val="s0"/>
        </w:rPr>
        <w:t xml:space="preserve">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i"/>
      </w:pPr>
      <w:r>
        <w:rPr>
          <w:rStyle w:val="s3"/>
        </w:rPr>
        <w:t xml:space="preserve">Глава 3 изложена в редакции </w:t>
      </w:r>
      <w:hyperlink r:id="rId32" w:anchor="sub_id=9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33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c"/>
      </w:pPr>
      <w:r>
        <w:rPr>
          <w:rStyle w:val="s1"/>
        </w:rPr>
        <w:t>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20.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AD399E" w:rsidRDefault="00CD57C1">
      <w:pPr>
        <w:pStyle w:val="pj"/>
      </w:pPr>
      <w:r>
        <w:rPr>
          <w:rStyle w:val="s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34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AD399E" w:rsidRDefault="00CD57C1">
      <w:pPr>
        <w:pStyle w:val="pj"/>
      </w:pPr>
      <w:r>
        <w:rPr>
          <w:rStyle w:val="s0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D399E" w:rsidRDefault="00CD57C1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AD399E" w:rsidRDefault="00CD57C1">
      <w:pPr>
        <w:pStyle w:val="pj"/>
      </w:pPr>
      <w:r>
        <w:rPr>
          <w:rStyle w:val="s0"/>
        </w:rPr>
        <w:t>21.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AD399E" w:rsidRDefault="00CD57C1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AD399E" w:rsidRDefault="00CD57C1">
      <w:pPr>
        <w:pStyle w:val="pj"/>
      </w:pPr>
      <w:r>
        <w:rPr>
          <w:rStyle w:val="s0"/>
        </w:rPr>
        <w:t>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AD399E" w:rsidRDefault="00CD57C1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AD399E" w:rsidRDefault="00CD57C1">
      <w:pPr>
        <w:pStyle w:val="pj"/>
      </w:pPr>
      <w:r>
        <w:rPr>
          <w:rStyle w:val="s0"/>
        </w:rPr>
        <w:t>Если иное не предусмотрено законом, то обращение в суд допускается после обжалования в досудебном порядке.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bookmarkStart w:id="2" w:name="SUB1"/>
      <w:bookmarkEnd w:id="2"/>
      <w:r>
        <w:rPr>
          <w:rStyle w:val="s0"/>
        </w:rPr>
        <w:t> </w:t>
      </w:r>
    </w:p>
    <w:p w:rsidR="00AD399E" w:rsidRDefault="00CD57C1">
      <w:pPr>
        <w:pStyle w:val="pji"/>
      </w:pPr>
      <w:r>
        <w:rPr>
          <w:rStyle w:val="s3"/>
        </w:rPr>
        <w:t xml:space="preserve">Приложение 1 изложено в редакции </w:t>
      </w:r>
      <w:hyperlink r:id="rId35" w:anchor="sub_id=1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3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r"/>
      </w:pPr>
      <w:r>
        <w:rPr>
          <w:rStyle w:val="s0"/>
        </w:rPr>
        <w:t>Приложение 1</w:t>
      </w:r>
    </w:p>
    <w:p w:rsidR="00AD399E" w:rsidRDefault="00CD57C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</w:t>
      </w:r>
    </w:p>
    <w:p w:rsidR="00AD399E" w:rsidRDefault="00CD57C1">
      <w:pPr>
        <w:pStyle w:val="pr"/>
      </w:pPr>
      <w:r>
        <w:rPr>
          <w:rStyle w:val="s0"/>
        </w:rPr>
        <w:t>волеизъявления человека на</w:t>
      </w:r>
    </w:p>
    <w:p w:rsidR="00AD399E" w:rsidRDefault="00CD57C1">
      <w:pPr>
        <w:pStyle w:val="pr"/>
      </w:pPr>
      <w:r>
        <w:rPr>
          <w:rStyle w:val="s0"/>
        </w:rPr>
        <w:t>посмертное донорство органов</w:t>
      </w:r>
    </w:p>
    <w:p w:rsidR="00AD399E" w:rsidRDefault="00CD57C1">
      <w:pPr>
        <w:pStyle w:val="pr"/>
      </w:pPr>
      <w:r>
        <w:rPr>
          <w:rStyle w:val="s0"/>
        </w:rPr>
        <w:t>(части органа) и (или) тканей</w:t>
      </w:r>
    </w:p>
    <w:p w:rsidR="00AD399E" w:rsidRDefault="00CD57C1">
      <w:pPr>
        <w:pStyle w:val="pr"/>
      </w:pPr>
      <w:r>
        <w:rPr>
          <w:rStyle w:val="s0"/>
        </w:rPr>
        <w:t>(части ткани) и уведомления</w:t>
      </w:r>
    </w:p>
    <w:p w:rsidR="00AD399E" w:rsidRDefault="00CD57C1">
      <w:pPr>
        <w:pStyle w:val="pr"/>
      </w:pPr>
      <w:r>
        <w:rPr>
          <w:rStyle w:val="s0"/>
        </w:rPr>
        <w:t>супруга (супруги) или одного из</w:t>
      </w:r>
    </w:p>
    <w:p w:rsidR="00AD399E" w:rsidRDefault="00CD57C1">
      <w:pPr>
        <w:pStyle w:val="pr"/>
      </w:pPr>
      <w:r>
        <w:rPr>
          <w:rStyle w:val="s0"/>
        </w:rPr>
        <w:t>близких родственников об этом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Форма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Заявление</w:t>
      </w:r>
      <w:r>
        <w:rPr>
          <w:rStyle w:val="s1"/>
        </w:rPr>
        <w:br/>
        <w:t>для регистрации прижизненного отказа на посмертное донорство органов (части органа) и (или) тканей (части ткани) в целях трансплантации</w:t>
      </w:r>
    </w:p>
    <w:p w:rsidR="00AD399E" w:rsidRDefault="00CD57C1">
      <w:pPr>
        <w:pStyle w:val="pc"/>
      </w:pPr>
      <w:r>
        <w:rPr>
          <w:rStyle w:val="s1"/>
        </w:rPr>
        <w:t> </w:t>
      </w:r>
    </w:p>
    <w:p w:rsidR="00AD399E" w:rsidRDefault="00CD57C1">
      <w:pPr>
        <w:pStyle w:val="pj"/>
      </w:pPr>
      <w:r>
        <w:rPr>
          <w:rStyle w:val="s0"/>
        </w:rPr>
        <w:t>Я, 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                     (фамилия, имя, отчество (при его наличии) лица)</w:t>
      </w:r>
    </w:p>
    <w:p w:rsidR="00AD399E" w:rsidRDefault="00CD57C1">
      <w:pPr>
        <w:pStyle w:val="pj"/>
      </w:pPr>
      <w:r>
        <w:rPr>
          <w:rStyle w:val="s0"/>
        </w:rPr>
        <w:t>Дата рождения «___» _________ __________</w:t>
      </w:r>
    </w:p>
    <w:p w:rsidR="00AD399E" w:rsidRDefault="00CD57C1">
      <w:pPr>
        <w:pStyle w:val="pj"/>
      </w:pPr>
      <w:r>
        <w:rPr>
          <w:rStyle w:val="s0"/>
        </w:rPr>
        <w:t>ИИН________________________________________________________________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_________</w:t>
      </w:r>
    </w:p>
    <w:p w:rsidR="00AD399E" w:rsidRDefault="00CD57C1">
      <w:pPr>
        <w:pStyle w:val="pj"/>
      </w:pPr>
      <w:r>
        <w:rPr>
          <w:rStyle w:val="s0"/>
        </w:rPr>
        <w:t>(Номер, дата выдачи документа, удостоверяющего личность, кем и когда выдан)</w:t>
      </w:r>
    </w:p>
    <w:p w:rsidR="00AD399E" w:rsidRDefault="00CD57C1">
      <w:pPr>
        <w:pStyle w:val="pj"/>
      </w:pPr>
      <w:r>
        <w:rPr>
          <w:rStyle w:val="s0"/>
        </w:rPr>
        <w:t>Я при жизни отказываюсь от посмертного донорства органов (части органа) и (или) тканей</w:t>
      </w:r>
    </w:p>
    <w:p w:rsidR="00AD399E" w:rsidRDefault="00CD57C1">
      <w:pPr>
        <w:pStyle w:val="pj"/>
      </w:pPr>
      <w:r>
        <w:rPr>
          <w:rStyle w:val="s0"/>
        </w:rPr>
        <w:t>(части ткани) с целью трансплантации.</w:t>
      </w:r>
    </w:p>
    <w:p w:rsidR="00AD399E" w:rsidRDefault="00CD57C1">
      <w:pPr>
        <w:pStyle w:val="pj"/>
      </w:pPr>
      <w:r>
        <w:rPr>
          <w:rStyle w:val="s0"/>
        </w:rPr>
        <w:t>Даю согласие на занесение, сбор, обработку и хранение моих персональных данных.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_______________________________________________________________/_______________/</w:t>
      </w:r>
    </w:p>
    <w:p w:rsidR="00AD399E" w:rsidRDefault="00CD57C1">
      <w:pPr>
        <w:pStyle w:val="pj"/>
      </w:pPr>
      <w:r>
        <w:rPr>
          <w:rStyle w:val="s0"/>
        </w:rPr>
        <w:t>                     (фамилия, имя, отчество (при его наличии) лица)                         подпись</w:t>
      </w:r>
    </w:p>
    <w:p w:rsidR="00AD399E" w:rsidRDefault="00CD57C1">
      <w:pPr>
        <w:pStyle w:val="pj"/>
      </w:pPr>
      <w:r>
        <w:rPr>
          <w:rStyle w:val="s0"/>
        </w:rPr>
        <w:t>                                  «____» _____________ 20______г.</w:t>
      </w:r>
    </w:p>
    <w:p w:rsidR="00AD399E" w:rsidRDefault="00CD57C1">
      <w:pPr>
        <w:pStyle w:val="pj"/>
      </w:pPr>
      <w:r>
        <w:rPr>
          <w:rStyle w:val="s0"/>
        </w:rPr>
        <w:t>                                                      Дата подписания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Форма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Справка</w:t>
      </w:r>
      <w:r>
        <w:rPr>
          <w:rStyle w:val="s1"/>
        </w:rPr>
        <w:br/>
        <w:t>о регистрации прижизненного отказа на посмертное донорство органов (части органа) и (или) тканей (части ткани) в целях трансплантации</w:t>
      </w:r>
    </w:p>
    <w:p w:rsidR="00AD399E" w:rsidRDefault="00CD57C1">
      <w:pPr>
        <w:pStyle w:val="pc"/>
      </w:pPr>
      <w:r>
        <w:rPr>
          <w:rStyle w:val="s1"/>
        </w:rPr>
        <w:t> </w:t>
      </w:r>
    </w:p>
    <w:p w:rsidR="00AD399E" w:rsidRDefault="00CD57C1">
      <w:pPr>
        <w:pStyle w:val="pj"/>
      </w:pPr>
      <w:r>
        <w:rPr>
          <w:rStyle w:val="s0"/>
        </w:rPr>
        <w:t>Уважаемый (ая)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Ваше заявление о прижизненном отказе на посмертное донорство органов (части органа) и (или) тканей (части ткани) в целях трансплантации зарегистрировано.</w:t>
      </w:r>
    </w:p>
    <w:p w:rsidR="00AD399E" w:rsidRDefault="00CD57C1">
      <w:pPr>
        <w:pStyle w:val="pj"/>
      </w:pPr>
      <w:r>
        <w:rPr>
          <w:rStyle w:val="s0"/>
        </w:rPr>
        <w:t>Дата регистрации: «___» ____________ 20____ года.</w:t>
      </w:r>
    </w:p>
    <w:p w:rsidR="00AD399E" w:rsidRDefault="00CD57C1">
      <w:pPr>
        <w:pStyle w:val="pj"/>
      </w:pPr>
      <w:r>
        <w:rPr>
          <w:rStyle w:val="s0"/>
        </w:rPr>
        <w:t>Фамилия, имя, отчество (при наличии) руководителя организации первичной медико-санитарной помощи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 подпись /__________/</w:t>
      </w:r>
    </w:p>
    <w:p w:rsidR="00AD399E" w:rsidRDefault="00CD57C1">
      <w:pPr>
        <w:pStyle w:val="pj"/>
      </w:pPr>
      <w:r>
        <w:rPr>
          <w:rStyle w:val="s0"/>
        </w:rPr>
        <w:t>Печать организации</w:t>
      </w:r>
    </w:p>
    <w:p w:rsidR="00AD399E" w:rsidRDefault="00CD57C1">
      <w:pPr>
        <w:pStyle w:val="pj"/>
      </w:pPr>
      <w:r>
        <w:rPr>
          <w:rStyle w:val="s0"/>
        </w:rPr>
        <w:t>первичной медико-санитарной помощи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bookmarkStart w:id="3" w:name="SUB2"/>
      <w:bookmarkEnd w:id="3"/>
      <w:r>
        <w:rPr>
          <w:rStyle w:val="s0"/>
        </w:rPr>
        <w:t> </w:t>
      </w:r>
    </w:p>
    <w:p w:rsidR="00AD399E" w:rsidRDefault="00CD57C1">
      <w:pPr>
        <w:pStyle w:val="pji"/>
      </w:pPr>
      <w:r>
        <w:rPr>
          <w:rStyle w:val="s3"/>
        </w:rPr>
        <w:t xml:space="preserve">Приложение 2 изложено в редакции </w:t>
      </w:r>
      <w:hyperlink r:id="rId37" w:anchor="sub_id=1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38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r"/>
      </w:pPr>
      <w:r>
        <w:rPr>
          <w:rStyle w:val="s0"/>
        </w:rPr>
        <w:t>Приложение 2</w:t>
      </w:r>
    </w:p>
    <w:p w:rsidR="00AD399E" w:rsidRDefault="00CD57C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</w:t>
      </w:r>
    </w:p>
    <w:p w:rsidR="00AD399E" w:rsidRDefault="00CD57C1">
      <w:pPr>
        <w:pStyle w:val="pr"/>
      </w:pPr>
      <w:r>
        <w:rPr>
          <w:rStyle w:val="s0"/>
        </w:rPr>
        <w:t>волеизъявления человека на</w:t>
      </w:r>
    </w:p>
    <w:p w:rsidR="00AD399E" w:rsidRDefault="00CD57C1">
      <w:pPr>
        <w:pStyle w:val="pr"/>
      </w:pPr>
      <w:r>
        <w:rPr>
          <w:rStyle w:val="s0"/>
        </w:rPr>
        <w:t>посмертное донорство органов</w:t>
      </w:r>
    </w:p>
    <w:p w:rsidR="00AD399E" w:rsidRDefault="00CD57C1">
      <w:pPr>
        <w:pStyle w:val="pr"/>
      </w:pPr>
      <w:r>
        <w:rPr>
          <w:rStyle w:val="s0"/>
        </w:rPr>
        <w:t>(части органа) и (или) тканей</w:t>
      </w:r>
    </w:p>
    <w:p w:rsidR="00AD399E" w:rsidRDefault="00CD57C1">
      <w:pPr>
        <w:pStyle w:val="pr"/>
      </w:pPr>
      <w:r>
        <w:rPr>
          <w:rStyle w:val="s0"/>
        </w:rPr>
        <w:t>(части ткани) и уведомления</w:t>
      </w:r>
    </w:p>
    <w:p w:rsidR="00AD399E" w:rsidRDefault="00CD57C1">
      <w:pPr>
        <w:pStyle w:val="pr"/>
      </w:pPr>
      <w:r>
        <w:rPr>
          <w:rStyle w:val="s0"/>
        </w:rPr>
        <w:t>супруга (супруги) или одного из</w:t>
      </w:r>
    </w:p>
    <w:p w:rsidR="00AD399E" w:rsidRDefault="00CD57C1">
      <w:pPr>
        <w:pStyle w:val="pr"/>
      </w:pPr>
      <w:r>
        <w:rPr>
          <w:rStyle w:val="s0"/>
        </w:rPr>
        <w:t>близких родственников об этом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Форма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Заявление</w:t>
      </w:r>
      <w:r>
        <w:rPr>
          <w:rStyle w:val="s1"/>
        </w:rPr>
        <w:br/>
        <w:t>для регистрации прижизненного согласия на посмертное донорство органов (части органа) и (или) тканей (части ткани) в целях трансплантации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Я,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                    (Фамилия, имя, отчество (при его наличии) лица)</w:t>
      </w:r>
    </w:p>
    <w:p w:rsidR="00AD399E" w:rsidRDefault="00CD57C1">
      <w:pPr>
        <w:pStyle w:val="pj"/>
      </w:pPr>
      <w:r>
        <w:rPr>
          <w:rStyle w:val="s0"/>
        </w:rPr>
        <w:t>Дата рождения «___» ____________ ___________</w:t>
      </w:r>
    </w:p>
    <w:p w:rsidR="00AD399E" w:rsidRDefault="00CD57C1">
      <w:pPr>
        <w:pStyle w:val="pj"/>
      </w:pPr>
      <w:r>
        <w:rPr>
          <w:rStyle w:val="s0"/>
        </w:rPr>
        <w:t>ИИН_______________________________________________________________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         (документ, удостоверяющий личность: номер, кем и когда выдан)</w:t>
      </w:r>
    </w:p>
    <w:p w:rsidR="00AD399E" w:rsidRDefault="00CD57C1">
      <w:pPr>
        <w:pStyle w:val="pj"/>
      </w:pPr>
      <w:r>
        <w:rPr>
          <w:rStyle w:val="s0"/>
        </w:rPr>
        <w:t>Выберите один из возможных вариантов: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1. Я подтверждаю, что в случае установленного факта моей смерти любые мои внутренние органы и ткани могут быть изъяты для трансплантации (отметить нужное).</w:t>
      </w:r>
    </w:p>
    <w:p w:rsidR="00AD399E" w:rsidRDefault="00CD57C1">
      <w:pPr>
        <w:pStyle w:val="pj"/>
      </w:pPr>
      <w:r>
        <w:rPr>
          <w:rStyle w:val="s0"/>
        </w:rPr>
        <w:t>2. Можно забрать все органы, кроме указанных (отметить нужное):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сердце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печень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почки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поджелудочная железа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легкие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глазные яблоки</w:t>
      </w:r>
    </w:p>
    <w:p w:rsidR="00AD399E" w:rsidRDefault="00CD57C1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2.168.0.93/api/DocumentObject/GetImageAsync?ImageId=433128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E" w:rsidRDefault="00CD57C1">
      <w:pPr>
        <w:pStyle w:val="pj"/>
      </w:pPr>
      <w:r>
        <w:rPr>
          <w:rStyle w:val="s0"/>
        </w:rPr>
        <w:t>ткани (кожа, мышцы, хрящи, костная ткань, кровеносные сосуды).</w:t>
      </w:r>
    </w:p>
    <w:p w:rsidR="00AD399E" w:rsidRDefault="00CD57C1">
      <w:pPr>
        <w:pStyle w:val="pj"/>
      </w:pPr>
      <w:r>
        <w:rPr>
          <w:rStyle w:val="s0"/>
        </w:rPr>
        <w:t>Даю согласие на занесение, сбор, обработку и хранение моих персональных данных.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/____________________/</w:t>
      </w:r>
    </w:p>
    <w:p w:rsidR="00AD399E" w:rsidRDefault="00CD57C1">
      <w:pPr>
        <w:pStyle w:val="pj"/>
      </w:pPr>
      <w:r>
        <w:rPr>
          <w:rStyle w:val="s0"/>
        </w:rPr>
        <w:t>(фамилия, имя, отчество (при его наличии) лица) подпись</w:t>
      </w:r>
    </w:p>
    <w:p w:rsidR="00AD399E" w:rsidRDefault="00CD57C1">
      <w:pPr>
        <w:pStyle w:val="pj"/>
      </w:pPr>
      <w:r>
        <w:rPr>
          <w:rStyle w:val="s0"/>
        </w:rPr>
        <w:t>«______»_______________20_____г.</w:t>
      </w:r>
    </w:p>
    <w:p w:rsidR="00AD399E" w:rsidRDefault="00CD57C1">
      <w:pPr>
        <w:pStyle w:val="pj"/>
      </w:pPr>
      <w:r>
        <w:rPr>
          <w:rStyle w:val="s0"/>
        </w:rPr>
        <w:t>Дата подписания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Форма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Справка</w:t>
      </w:r>
      <w:r>
        <w:rPr>
          <w:rStyle w:val="s1"/>
        </w:rPr>
        <w:br/>
        <w:t>о регистрации прижизненного согласия на посмертное донорство органов (части органа) и (или) тканей (части ткани) в целях трансплантации</w:t>
      </w:r>
    </w:p>
    <w:p w:rsidR="00AD399E" w:rsidRDefault="00CD57C1">
      <w:pPr>
        <w:pStyle w:val="pc"/>
      </w:pPr>
      <w:r>
        <w:rPr>
          <w:rStyle w:val="s1"/>
        </w:rPr>
        <w:t> </w:t>
      </w:r>
    </w:p>
    <w:p w:rsidR="00AD399E" w:rsidRDefault="00CD57C1">
      <w:pPr>
        <w:pStyle w:val="pj"/>
      </w:pPr>
      <w:r>
        <w:rPr>
          <w:rStyle w:val="s0"/>
        </w:rPr>
        <w:t>Уважаемый (ая)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Ваше заявление о прижизненном согласии на посмертное донорство органов (части органа) и (или) тканей (части ткани) в целях трансплантации зарегистрировано.</w:t>
      </w:r>
    </w:p>
    <w:p w:rsidR="00AD399E" w:rsidRDefault="00CD57C1">
      <w:pPr>
        <w:pStyle w:val="pj"/>
      </w:pPr>
      <w:r>
        <w:rPr>
          <w:rStyle w:val="s0"/>
        </w:rPr>
        <w:t>Дата регистрации: «___» ____________ 20______ года.</w:t>
      </w:r>
    </w:p>
    <w:p w:rsidR="00AD399E" w:rsidRDefault="00CD57C1">
      <w:pPr>
        <w:pStyle w:val="pj"/>
      </w:pPr>
      <w:r>
        <w:rPr>
          <w:rStyle w:val="s0"/>
        </w:rPr>
        <w:t>Фамилия, имя, отчество (при наличии) руководителя организации первичной медико-санитарной помощи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 подпись /__________/</w:t>
      </w:r>
    </w:p>
    <w:p w:rsidR="00AD399E" w:rsidRDefault="00CD57C1">
      <w:pPr>
        <w:pStyle w:val="pj"/>
      </w:pPr>
      <w:r>
        <w:rPr>
          <w:rStyle w:val="s0"/>
        </w:rPr>
        <w:t>Печать организации</w:t>
      </w:r>
    </w:p>
    <w:p w:rsidR="00AD399E" w:rsidRDefault="00CD57C1">
      <w:pPr>
        <w:pStyle w:val="pj"/>
      </w:pPr>
      <w:r>
        <w:rPr>
          <w:rStyle w:val="s0"/>
        </w:rPr>
        <w:t>первичной медико-санитарной помощи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i"/>
      </w:pPr>
      <w:bookmarkStart w:id="4" w:name="SUB3"/>
      <w:bookmarkEnd w:id="4"/>
      <w:r>
        <w:rPr>
          <w:rStyle w:val="s3"/>
        </w:rPr>
        <w:t xml:space="preserve">Приложение 3 изложено в редакции </w:t>
      </w:r>
      <w:hyperlink r:id="rId40" w:anchor="sub_id=9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41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2" w:anchor="sub_id=1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07.04.23 г. № 64 (введен в действие с 23 апреля 2023 г.) (</w:t>
      </w:r>
      <w:hyperlink r:id="rId43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D399E" w:rsidRDefault="00CD57C1">
      <w:pPr>
        <w:pStyle w:val="pr"/>
      </w:pPr>
      <w:r>
        <w:rPr>
          <w:rStyle w:val="s0"/>
        </w:rPr>
        <w:t>Приложение 3</w:t>
      </w:r>
    </w:p>
    <w:p w:rsidR="00AD399E" w:rsidRDefault="00CD57C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</w:t>
      </w:r>
    </w:p>
    <w:p w:rsidR="00AD399E" w:rsidRDefault="00CD57C1">
      <w:pPr>
        <w:pStyle w:val="pr"/>
      </w:pPr>
      <w:r>
        <w:rPr>
          <w:rStyle w:val="s0"/>
        </w:rPr>
        <w:t>волеизъявления человека на</w:t>
      </w:r>
    </w:p>
    <w:p w:rsidR="00AD399E" w:rsidRDefault="00CD57C1">
      <w:pPr>
        <w:pStyle w:val="pr"/>
      </w:pPr>
      <w:r>
        <w:rPr>
          <w:rStyle w:val="s0"/>
        </w:rPr>
        <w:t>посмертное донорство органов</w:t>
      </w:r>
    </w:p>
    <w:p w:rsidR="00AD399E" w:rsidRDefault="00CD57C1">
      <w:pPr>
        <w:pStyle w:val="pr"/>
      </w:pPr>
      <w:r>
        <w:rPr>
          <w:rStyle w:val="s0"/>
        </w:rPr>
        <w:t>(части органа) и (или) тканей</w:t>
      </w:r>
    </w:p>
    <w:p w:rsidR="00AD399E" w:rsidRDefault="00CD57C1">
      <w:pPr>
        <w:pStyle w:val="pr"/>
      </w:pPr>
      <w:r>
        <w:rPr>
          <w:rStyle w:val="s0"/>
        </w:rPr>
        <w:t>(части ткани) и уведомления</w:t>
      </w:r>
    </w:p>
    <w:p w:rsidR="00AD399E" w:rsidRDefault="00CD57C1">
      <w:pPr>
        <w:pStyle w:val="pr"/>
      </w:pPr>
      <w:r>
        <w:rPr>
          <w:rStyle w:val="s0"/>
        </w:rPr>
        <w:t>супруга (супруги) или одного</w:t>
      </w:r>
    </w:p>
    <w:p w:rsidR="00AD399E" w:rsidRDefault="00CD57C1">
      <w:pPr>
        <w:pStyle w:val="pr"/>
      </w:pPr>
      <w:r>
        <w:rPr>
          <w:rStyle w:val="s0"/>
        </w:rPr>
        <w:t>из близких родственников об этом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6"/>
        <w:gridCol w:w="3888"/>
        <w:gridCol w:w="5227"/>
      </w:tblGrid>
      <w:tr w:rsidR="00AD399E">
        <w:tc>
          <w:tcPr>
            <w:tcW w:w="20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c"/>
            </w:pPr>
            <w:r>
              <w:rPr>
                <w:rStyle w:val="s0"/>
                <w:b/>
                <w:bCs/>
              </w:rPr>
              <w:t>Перечень основных требований к оказанию государственной услуги «Регистрация прижизненного отказа или согласия на посмертное донорство органов (части органа) и (или) тканей (части ткани) в целях трансплантации»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Медицинские организации, оказывающие первичную медико-санитарную помощь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1) Медицинские организации, оказывающие первичную медико-санитарную помощь;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2) веб-портал «электронного правительства».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1) через услугодателя срок оказания – в течение 1 (одного) рабочего дня;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2) через портал – максимально допустимое время ожидания для сдачи пакета документов – не более 15 (пятнадцати) минут;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Максимально допустимое время обслуживания услугополучателя через портал – 30 (тридцать) минут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Максимально допустимое время обслуживания услугополучателя через услугодателя – 1 (один) рабочий день.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Электронная (частично автоматизированная) /бумажная.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 xml:space="preserve">Справка о регистрации прижизненного отказа на посмертное донорство органов (части органа) и (или) тканей (части ткани) по форме согласно </w:t>
            </w:r>
            <w:hyperlink w:anchor="sub1" w:history="1">
              <w:r>
                <w:rPr>
                  <w:rStyle w:val="a4"/>
                </w:rPr>
                <w:t>приложению 1</w:t>
              </w:r>
            </w:hyperlink>
            <w:r>
              <w:rPr>
                <w:rStyle w:val="s0"/>
              </w:rPr>
              <w:t xml:space="preserve"> к настоящей государственной услуге;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 xml:space="preserve">справка о регистрации прижизненного согласия на посмертное донорство органов (части органа) и (или) тканей (части ткани) по форме согласно </w:t>
            </w:r>
            <w:hyperlink w:anchor="sub2" w:history="1">
              <w:r>
                <w:rPr>
                  <w:rStyle w:val="a4"/>
                </w:rPr>
                <w:t>приложению 2</w:t>
              </w:r>
            </w:hyperlink>
            <w:r>
              <w:rPr>
                <w:rStyle w:val="s0"/>
              </w:rPr>
              <w:t xml:space="preserve"> к настоящей государственной услуге.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Государственная услуга оказывается физическим лицам бесплатно.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Услугодателю: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услугодателю;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2) заявление по формам, согласно приложениям 1, 2 к настоящим Правилам.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На портал: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1) заявление в форме электронного запроса.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2) отсутствие прикрепления к данной медицинской организации первичной медико-санитарной помощи.</w:t>
            </w:r>
          </w:p>
        </w:tc>
      </w:tr>
      <w:tr w:rsidR="00AD399E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9E" w:rsidRDefault="00CD57C1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AD399E" w:rsidRDefault="00CD57C1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«1414», 8-800-080-7777.</w:t>
            </w:r>
          </w:p>
        </w:tc>
      </w:tr>
    </w:tbl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bookmarkStart w:id="5" w:name="SUB4"/>
      <w:bookmarkEnd w:id="5"/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Приложение 4</w:t>
      </w:r>
    </w:p>
    <w:p w:rsidR="00AD399E" w:rsidRDefault="00CD57C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 волеизъявления </w:t>
      </w:r>
    </w:p>
    <w:p w:rsidR="00AD399E" w:rsidRDefault="00CD57C1">
      <w:pPr>
        <w:pStyle w:val="pr"/>
      </w:pPr>
      <w:r>
        <w:rPr>
          <w:rStyle w:val="s0"/>
        </w:rPr>
        <w:t xml:space="preserve">человека на посмертное донорство органов </w:t>
      </w:r>
    </w:p>
    <w:p w:rsidR="00AD399E" w:rsidRDefault="00CD57C1">
      <w:pPr>
        <w:pStyle w:val="pr"/>
      </w:pPr>
      <w:r>
        <w:rPr>
          <w:rStyle w:val="s0"/>
        </w:rPr>
        <w:t>(части органа) и (или) тканей (части ткани) и</w:t>
      </w:r>
    </w:p>
    <w:p w:rsidR="00AD399E" w:rsidRDefault="00CD57C1">
      <w:pPr>
        <w:pStyle w:val="pr"/>
      </w:pPr>
      <w:r>
        <w:rPr>
          <w:rStyle w:val="s0"/>
        </w:rPr>
        <w:t xml:space="preserve"> уведомления супруга (супруги) или </w:t>
      </w:r>
    </w:p>
    <w:p w:rsidR="00AD399E" w:rsidRDefault="00CD57C1">
      <w:pPr>
        <w:pStyle w:val="pr"/>
      </w:pPr>
      <w:r>
        <w:rPr>
          <w:rStyle w:val="s0"/>
        </w:rPr>
        <w:t>одного из близких родственников об этом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 </w:t>
      </w:r>
    </w:p>
    <w:p w:rsidR="00AD399E" w:rsidRDefault="00CD57C1">
      <w:pPr>
        <w:pStyle w:val="pr"/>
      </w:pPr>
      <w:r>
        <w:rPr>
          <w:rStyle w:val="s0"/>
        </w:rPr>
        <w:t>Форма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Расписка о согласии или отказе на изъятие органов (части органа) и (или) тканей (части ткани) в целях трансплантации</w:t>
      </w:r>
    </w:p>
    <w:p w:rsidR="00AD399E" w:rsidRDefault="00CD57C1">
      <w:pPr>
        <w:pStyle w:val="pc"/>
      </w:pPr>
      <w:r>
        <w:rPr>
          <w:rStyle w:val="s1"/>
        </w:rPr>
        <w:t> </w:t>
      </w:r>
    </w:p>
    <w:p w:rsidR="00AD399E" w:rsidRDefault="00CD57C1">
      <w:pPr>
        <w:pStyle w:val="pj"/>
      </w:pPr>
      <w:r>
        <w:rPr>
          <w:rStyle w:val="s0"/>
        </w:rPr>
        <w:t>Я, 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                              (фамилия, имя, отчество (при его наличии) лица)</w:t>
      </w:r>
    </w:p>
    <w:p w:rsidR="00AD399E" w:rsidRDefault="00CD57C1">
      <w:pPr>
        <w:pStyle w:val="pj"/>
      </w:pPr>
      <w:r>
        <w:rPr>
          <w:rStyle w:val="s0"/>
        </w:rPr>
        <w:t>ИИН________________________________________________________________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(№, дата выдачи документа, удостоверяющего личность, кем и когда выдан)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Я даю согласие/отказываюсь (подчеркнуть нужное) на изъятие органов у умершего супруга (супруги), близкого родственника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____________________________________________________________________</w:t>
      </w:r>
    </w:p>
    <w:p w:rsidR="00AD399E" w:rsidRDefault="00CD57C1">
      <w:pPr>
        <w:pStyle w:val="pj"/>
      </w:pPr>
      <w:r>
        <w:rPr>
          <w:rStyle w:val="s0"/>
        </w:rPr>
        <w:t>(указать степень родства, фамилия, имя, отчество (при наличии) умершего)</w:t>
      </w:r>
    </w:p>
    <w:p w:rsidR="00AD399E" w:rsidRDefault="00CD57C1">
      <w:pPr>
        <w:pStyle w:val="pj"/>
      </w:pPr>
      <w:r>
        <w:rPr>
          <w:rStyle w:val="s0"/>
        </w:rPr>
        <w:t>с целью трансплантации.</w:t>
      </w:r>
    </w:p>
    <w:p w:rsidR="00AD399E" w:rsidRDefault="00CD57C1">
      <w:pPr>
        <w:pStyle w:val="pj"/>
      </w:pPr>
      <w:r>
        <w:rPr>
          <w:rStyle w:val="s0"/>
        </w:rPr>
        <w:t>___________________________________________________/___________/</w:t>
      </w:r>
    </w:p>
    <w:p w:rsidR="00AD399E" w:rsidRDefault="00CD57C1">
      <w:pPr>
        <w:pStyle w:val="pj"/>
      </w:pPr>
      <w:r>
        <w:rPr>
          <w:rStyle w:val="s0"/>
        </w:rPr>
        <w:t>(фамилия, имя, отчество (при его наличии) лица)                   подпись</w:t>
      </w:r>
    </w:p>
    <w:p w:rsidR="00AD399E" w:rsidRDefault="00CD57C1">
      <w:pPr>
        <w:pStyle w:val="pj"/>
      </w:pPr>
      <w:r>
        <w:rPr>
          <w:rStyle w:val="s0"/>
        </w:rPr>
        <w:t>«____» _____________ 20______г.</w:t>
      </w:r>
    </w:p>
    <w:p w:rsidR="00AD399E" w:rsidRDefault="00CD57C1">
      <w:pPr>
        <w:pStyle w:val="pj"/>
      </w:pPr>
      <w:r>
        <w:rPr>
          <w:rStyle w:val="s0"/>
        </w:rPr>
        <w:t>Дата подписания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r"/>
      </w:pPr>
      <w:bookmarkStart w:id="6" w:name="SUB10"/>
      <w:bookmarkEnd w:id="6"/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AD399E" w:rsidRDefault="00CD57C1">
      <w:pPr>
        <w:pStyle w:val="pr"/>
      </w:pPr>
      <w:r>
        <w:rPr>
          <w:rStyle w:val="s0"/>
        </w:rPr>
        <w:t>Министра здравоохранения</w:t>
      </w:r>
    </w:p>
    <w:p w:rsidR="00AD399E" w:rsidRDefault="00CD57C1">
      <w:pPr>
        <w:pStyle w:val="pr"/>
      </w:pPr>
      <w:r>
        <w:rPr>
          <w:rStyle w:val="s0"/>
        </w:rPr>
        <w:t>Республики Казахстан</w:t>
      </w:r>
    </w:p>
    <w:p w:rsidR="00AD399E" w:rsidRDefault="00CD57C1">
      <w:pPr>
        <w:pStyle w:val="pr"/>
      </w:pPr>
      <w:r>
        <w:rPr>
          <w:rStyle w:val="s0"/>
        </w:rPr>
        <w:t>от 21 декабря 2020 года</w:t>
      </w:r>
    </w:p>
    <w:p w:rsidR="00AD399E" w:rsidRDefault="00CD57C1">
      <w:pPr>
        <w:pStyle w:val="pr"/>
      </w:pPr>
      <w:r>
        <w:rPr>
          <w:rStyle w:val="s0"/>
        </w:rPr>
        <w:t>№ ҚР ДСМ-308/2020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c"/>
      </w:pPr>
      <w:r>
        <w:rPr>
          <w:rStyle w:val="s1"/>
        </w:rPr>
        <w:t>Перечень утративших силу некоторых приказов Министерства здравоохранения Республики Казахстан</w:t>
      </w:r>
    </w:p>
    <w:p w:rsidR="00AD399E" w:rsidRDefault="00CD57C1">
      <w:pPr>
        <w:pStyle w:val="pj"/>
      </w:pPr>
      <w:r>
        <w:rPr>
          <w:rStyle w:val="s0"/>
        </w:rPr>
        <w:t> </w:t>
      </w:r>
    </w:p>
    <w:p w:rsidR="00AD399E" w:rsidRDefault="00CD57C1">
      <w:pPr>
        <w:pStyle w:val="pj"/>
      </w:pPr>
      <w:r>
        <w:rPr>
          <w:rStyle w:val="s0"/>
        </w:rPr>
        <w:t xml:space="preserve">1. </w:t>
      </w:r>
      <w:hyperlink r:id="rId4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18 мая 2015 года № 360 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 (зарегистрирован в Реестре государственной регистрации нормативных правовых актов под № 11381, опубликован 30 июня 2015 года в Информационно-правовой системе «Әділет»).</w:t>
      </w:r>
    </w:p>
    <w:p w:rsidR="00AD399E" w:rsidRDefault="00CD57C1">
      <w:pPr>
        <w:pStyle w:val="pj"/>
      </w:pPr>
      <w:r>
        <w:rPr>
          <w:rStyle w:val="s0"/>
        </w:rPr>
        <w:t xml:space="preserve">2. </w:t>
      </w:r>
      <w:hyperlink r:id="rId4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 февраля 2018 года № 43 «О внесении изменения в приказ Министра здравоохранения и социального развития Республики Казахстан от 18 мая 2015 года № 360 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p w:rsidR="00AD399E" w:rsidRDefault="00CD57C1">
      <w:pPr>
        <w:pStyle w:val="pj"/>
      </w:pPr>
      <w:r>
        <w:rPr>
          <w:rStyle w:val="s0"/>
        </w:rPr>
        <w:t xml:space="preserve">3. </w:t>
      </w:r>
      <w:hyperlink r:id="rId4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18 мая 2020 года № ҚР ДСМ-50/2020 «О внесении изменения в приказ Министра здравоохранения и социального развития Республики Казахстан от 18 мая 2015 года № 360 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sectPr w:rsidR="00AD399E" w:rsidSect="00AD399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A8" w:rsidRDefault="00EB0AA8" w:rsidP="00CD57C1">
      <w:r>
        <w:separator/>
      </w:r>
    </w:p>
  </w:endnote>
  <w:endnote w:type="continuationSeparator" w:id="0">
    <w:p w:rsidR="00EB0AA8" w:rsidRDefault="00EB0AA8" w:rsidP="00CD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1" w:rsidRDefault="00CD57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1" w:rsidRDefault="00CD57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1" w:rsidRDefault="00CD57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A8" w:rsidRDefault="00EB0AA8" w:rsidP="00CD57C1">
      <w:r>
        <w:separator/>
      </w:r>
    </w:p>
  </w:footnote>
  <w:footnote w:type="continuationSeparator" w:id="0">
    <w:p w:rsidR="00EB0AA8" w:rsidRDefault="00EB0AA8" w:rsidP="00CD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1" w:rsidRDefault="00CD57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1" w:rsidRDefault="00CD57C1" w:rsidP="00CD57C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D57C1" w:rsidRDefault="00CD57C1" w:rsidP="00CD57C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21 декабря 2020 года № ҚР ДСМ-308/2020 «Об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этом» (с изменениями и дополнениями по состоянию на 23.04.2023 г.)</w:t>
    </w:r>
  </w:p>
  <w:p w:rsidR="00CD57C1" w:rsidRPr="00CD57C1" w:rsidRDefault="00CD57C1" w:rsidP="00CD57C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08.01.2021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1" w:rsidRDefault="00CD57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D57C1"/>
    <w:rsid w:val="008735C1"/>
    <w:rsid w:val="00AD399E"/>
    <w:rsid w:val="00CD57C1"/>
    <w:rsid w:val="00EB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9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99E"/>
    <w:rPr>
      <w:color w:val="000000"/>
    </w:rPr>
  </w:style>
  <w:style w:type="paragraph" w:customStyle="1" w:styleId="pc">
    <w:name w:val="pc"/>
    <w:basedOn w:val="a"/>
    <w:rsid w:val="00AD399E"/>
    <w:pPr>
      <w:jc w:val="center"/>
    </w:pPr>
    <w:rPr>
      <w:color w:val="000000"/>
    </w:rPr>
  </w:style>
  <w:style w:type="paragraph" w:customStyle="1" w:styleId="pr">
    <w:name w:val="pr"/>
    <w:basedOn w:val="a"/>
    <w:rsid w:val="00AD399E"/>
    <w:pPr>
      <w:jc w:val="right"/>
    </w:pPr>
    <w:rPr>
      <w:color w:val="000000"/>
    </w:rPr>
  </w:style>
  <w:style w:type="paragraph" w:customStyle="1" w:styleId="pj">
    <w:name w:val="pj"/>
    <w:basedOn w:val="a"/>
    <w:rsid w:val="00AD399E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AD399E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AD399E"/>
    <w:rPr>
      <w:color w:val="000000"/>
      <w:sz w:val="20"/>
      <w:szCs w:val="20"/>
    </w:rPr>
  </w:style>
  <w:style w:type="character" w:customStyle="1" w:styleId="s0">
    <w:name w:val="s0"/>
    <w:basedOn w:val="a0"/>
    <w:rsid w:val="00AD39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AD399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AD399E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D399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AD399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AD39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399E"/>
    <w:rPr>
      <w:color w:val="800080"/>
      <w:u w:val="single"/>
    </w:rPr>
  </w:style>
  <w:style w:type="paragraph" w:customStyle="1" w:styleId="p">
    <w:name w:val="p"/>
    <w:basedOn w:val="a"/>
    <w:rsid w:val="00AD399E"/>
    <w:rPr>
      <w:color w:val="000000"/>
    </w:rPr>
  </w:style>
  <w:style w:type="paragraph" w:styleId="a6">
    <w:name w:val="header"/>
    <w:basedOn w:val="a"/>
    <w:link w:val="a7"/>
    <w:uiPriority w:val="99"/>
    <w:unhideWhenUsed/>
    <w:rsid w:val="00CD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7C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7C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D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7C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7C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5748718" TargetMode="External"/><Relationship Id="rId26" Type="http://schemas.openxmlformats.org/officeDocument/2006/relationships/hyperlink" Target="http://online.zakon.kz/Document/?doc_id=32808486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://online.zakon.kz/Document/?doc_id=31396226" TargetMode="External"/><Relationship Id="rId34" Type="http://schemas.openxmlformats.org/officeDocument/2006/relationships/hyperlink" Target="http://online.zakon.kz/Document/?doc_id=31376056" TargetMode="External"/><Relationship Id="rId42" Type="http://schemas.openxmlformats.org/officeDocument/2006/relationships/hyperlink" Target="http://online.zakon.kz/Document/?doc_id=39061715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microsoft.com/office/2007/relationships/stylesWithEffects" Target="stylesWithEffects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5748718" TargetMode="External"/><Relationship Id="rId17" Type="http://schemas.openxmlformats.org/officeDocument/2006/relationships/hyperlink" Target="http://online.zakon.kz/Document/?doc_id=39061715" TargetMode="External"/><Relationship Id="rId25" Type="http://schemas.openxmlformats.org/officeDocument/2006/relationships/hyperlink" Target="http://online.zakon.kz/Document/?doc_id=35748718" TargetMode="External"/><Relationship Id="rId33" Type="http://schemas.openxmlformats.org/officeDocument/2006/relationships/hyperlink" Target="http://online.zakon.kz/Document/?doc_id=39070901" TargetMode="External"/><Relationship Id="rId38" Type="http://schemas.openxmlformats.org/officeDocument/2006/relationships/hyperlink" Target="http://online.zakon.kz/Document/?doc_id=35748718" TargetMode="External"/><Relationship Id="rId46" Type="http://schemas.openxmlformats.org/officeDocument/2006/relationships/hyperlink" Target="http://online.zakon.kz/Document/?doc_id=36355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070901" TargetMode="External"/><Relationship Id="rId20" Type="http://schemas.openxmlformats.org/officeDocument/2006/relationships/hyperlink" Target="http://online.zakon.kz/Document/?doc_id=31396226" TargetMode="External"/><Relationship Id="rId29" Type="http://schemas.openxmlformats.org/officeDocument/2006/relationships/hyperlink" Target="http://online.zakon.kz/Document/?doc_id=35748718" TargetMode="External"/><Relationship Id="rId41" Type="http://schemas.openxmlformats.org/officeDocument/2006/relationships/hyperlink" Target="http://online.zakon.kz/Document/?doc_id=3907090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927620" TargetMode="External"/><Relationship Id="rId11" Type="http://schemas.openxmlformats.org/officeDocument/2006/relationships/hyperlink" Target="http://online.zakon.kz/Document/?doc_id=39061715" TargetMode="External"/><Relationship Id="rId24" Type="http://schemas.openxmlformats.org/officeDocument/2006/relationships/hyperlink" Target="http://online.zakon.kz/Document/?doc_id=39061715" TargetMode="External"/><Relationship Id="rId32" Type="http://schemas.openxmlformats.org/officeDocument/2006/relationships/hyperlink" Target="http://online.zakon.kz/Document/?doc_id=32808486" TargetMode="External"/><Relationship Id="rId37" Type="http://schemas.openxmlformats.org/officeDocument/2006/relationships/hyperlink" Target="http://online.zakon.kz/Document/?doc_id=39061715" TargetMode="External"/><Relationship Id="rId40" Type="http://schemas.openxmlformats.org/officeDocument/2006/relationships/hyperlink" Target="http://online.zakon.kz/Document/?doc_id=32808486" TargetMode="External"/><Relationship Id="rId45" Type="http://schemas.openxmlformats.org/officeDocument/2006/relationships/hyperlink" Target="http://online.zakon.kz/Document/?doc_id=39756355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808486" TargetMode="External"/><Relationship Id="rId23" Type="http://schemas.openxmlformats.org/officeDocument/2006/relationships/hyperlink" Target="http://online.zakon.kz/Document/?doc_id=35748718" TargetMode="External"/><Relationship Id="rId28" Type="http://schemas.openxmlformats.org/officeDocument/2006/relationships/hyperlink" Target="http://online.zakon.kz/Document/?doc_id=39061715" TargetMode="External"/><Relationship Id="rId36" Type="http://schemas.openxmlformats.org/officeDocument/2006/relationships/hyperlink" Target="http://online.zakon.kz/Document/?doc_id=35748718" TargetMode="External"/><Relationship Id="rId49" Type="http://schemas.openxmlformats.org/officeDocument/2006/relationships/footer" Target="footer1.xml"/><Relationship Id="rId10" Type="http://schemas.openxmlformats.org/officeDocument/2006/relationships/hyperlink" Target="http://online.zakon.kz/Document/?doc_id=37927620" TargetMode="External"/><Relationship Id="rId19" Type="http://schemas.openxmlformats.org/officeDocument/2006/relationships/hyperlink" Target="http://online.zakon.kz/Document/?doc_id=34464437" TargetMode="External"/><Relationship Id="rId31" Type="http://schemas.openxmlformats.org/officeDocument/2006/relationships/hyperlink" Target="http://online.zakon.kz/Document/?doc_id=34464437" TargetMode="External"/><Relationship Id="rId44" Type="http://schemas.openxmlformats.org/officeDocument/2006/relationships/hyperlink" Target="http://online.zakon.kz/Document/?doc_id=37283080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927620" TargetMode="External"/><Relationship Id="rId14" Type="http://schemas.openxmlformats.org/officeDocument/2006/relationships/hyperlink" Target="http://online.zakon.kz/Document/?doc_id=31376056" TargetMode="External"/><Relationship Id="rId22" Type="http://schemas.openxmlformats.org/officeDocument/2006/relationships/hyperlink" Target="http://online.zakon.kz/Document/?doc_id=39061715" TargetMode="External"/><Relationship Id="rId27" Type="http://schemas.openxmlformats.org/officeDocument/2006/relationships/hyperlink" Target="http://online.zakon.kz/Document/?doc_id=39070901" TargetMode="External"/><Relationship Id="rId30" Type="http://schemas.openxmlformats.org/officeDocument/2006/relationships/hyperlink" Target="http://online.zakon.kz/Document/?doc_id=31376056" TargetMode="External"/><Relationship Id="rId35" Type="http://schemas.openxmlformats.org/officeDocument/2006/relationships/hyperlink" Target="http://online.zakon.kz/Document/?doc_id=39061715" TargetMode="External"/><Relationship Id="rId43" Type="http://schemas.openxmlformats.org/officeDocument/2006/relationships/hyperlink" Target="http://online.zakon.kz/Document/?doc_id=35748718" TargetMode="External"/><Relationship Id="rId48" Type="http://schemas.openxmlformats.org/officeDocument/2006/relationships/header" Target="header2.xml"/><Relationship Id="rId8" Type="http://schemas.openxmlformats.org/officeDocument/2006/relationships/hyperlink" Target="http://online.zakon.kz/Document/?doc_id=31376056" TargetMode="External"/><Relationship Id="rId51" Type="http://schemas.openxmlformats.org/officeDocument/2006/relationships/header" Target="header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4693</Words>
  <Characters>26754</Characters>
  <Application>Microsoft Office Word</Application>
  <DocSecurity>0</DocSecurity>
  <Lines>222</Lines>
  <Paragraphs>62</Paragraphs>
  <ScaleCrop>false</ScaleCrop>
  <Company/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21 декабря 2020 года № ҚР ДСМ-308/2020 «Об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этом» (с изменениями и дополнениями по состоянию на 23.04.2023 г.) (©Paragraph 2023)</dc:title>
  <dc:creator>Сергей М</dc:creator>
  <cp:lastModifiedBy>Пользователь Windows</cp:lastModifiedBy>
  <cp:revision>2</cp:revision>
  <dcterms:created xsi:type="dcterms:W3CDTF">2024-02-19T06:01:00Z</dcterms:created>
  <dcterms:modified xsi:type="dcterms:W3CDTF">2024-02-19T06:01:00Z</dcterms:modified>
</cp:coreProperties>
</file>